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EBED" w14:textId="224A9AB1" w:rsidR="000D0325" w:rsidRDefault="00FC4571" w:rsidP="00037410">
      <w:pPr>
        <w:spacing w:line="240" w:lineRule="auto"/>
        <w:ind w:firstLine="709"/>
        <w:contextualSpacing/>
        <w:jc w:val="center"/>
        <w:rPr>
          <w:rFonts w:ascii="Liberation Serif" w:hAnsi="Liberation Serif"/>
          <w:sz w:val="28"/>
          <w:szCs w:val="28"/>
        </w:rPr>
      </w:pPr>
      <w:r w:rsidRPr="00A6228E">
        <w:rPr>
          <w:rFonts w:ascii="Liberation Serif" w:hAnsi="Liberation Serif"/>
          <w:sz w:val="28"/>
          <w:szCs w:val="28"/>
        </w:rPr>
        <w:t>Об ответственности за жестокое обращение с животными</w:t>
      </w:r>
    </w:p>
    <w:p w14:paraId="231D35AB" w14:textId="77777777" w:rsidR="00037410" w:rsidRPr="00A6228E" w:rsidRDefault="00037410" w:rsidP="00037410">
      <w:pPr>
        <w:spacing w:line="240" w:lineRule="auto"/>
        <w:ind w:firstLine="709"/>
        <w:contextualSpacing/>
        <w:jc w:val="center"/>
        <w:rPr>
          <w:rFonts w:ascii="Liberation Serif" w:hAnsi="Liberation Serif"/>
          <w:sz w:val="28"/>
          <w:szCs w:val="28"/>
        </w:rPr>
      </w:pPr>
    </w:p>
    <w:p w14:paraId="34371088" w14:textId="767F6B01" w:rsidR="00FC4571" w:rsidRPr="00A6228E" w:rsidRDefault="00FC4571" w:rsidP="00A6228E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6228E">
        <w:rPr>
          <w:rFonts w:ascii="Liberation Serif" w:hAnsi="Liberation Serif"/>
          <w:sz w:val="28"/>
          <w:szCs w:val="28"/>
        </w:rPr>
        <w:t>Статья 245 Уголовного кодекса Российской Федерации предусматривает уголовную ответственность за жестокое обращение с животными в целях причинения ему боли и (или) страданий, а равно из хулиганских побуждений или из корыстных побуждений, повлекшее его гибель или увечье.</w:t>
      </w:r>
    </w:p>
    <w:p w14:paraId="4A95FF5D" w14:textId="3EC7F618" w:rsidR="00FC4571" w:rsidRDefault="00FC4571" w:rsidP="00A6228E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6228E">
        <w:rPr>
          <w:rFonts w:ascii="Liberation Serif" w:hAnsi="Liberation Serif"/>
          <w:sz w:val="28"/>
          <w:szCs w:val="28"/>
        </w:rPr>
        <w:t>Жестоким обращением с животными является их систематическое избиение, причинение боли, страданий, нанесение увечий, ран, оставление без пищи и воды, членовредительство, проведение ненаучных опытов, т.е. любое умышленное действие, повлекшее гибель животного либо причинение ему увечий.</w:t>
      </w:r>
    </w:p>
    <w:p w14:paraId="1838D6A1" w14:textId="52D63340" w:rsidR="00A6228E" w:rsidRDefault="00A6228E" w:rsidP="00A6228E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Предметом преступления выступают животные вне зависимости от форм собственности на них и их отнесения к категории диких, домашних либо содержащихся в неволе.</w:t>
      </w:r>
    </w:p>
    <w:p w14:paraId="7E78F4DD" w14:textId="690F65F6" w:rsidR="00A6228E" w:rsidRDefault="00A6228E" w:rsidP="00A6228E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Уголовной ответственности по ст. 245 УК РФ подлежат как собствен</w:t>
      </w:r>
      <w:r w:rsidR="00BF31A9">
        <w:rPr>
          <w:rFonts w:ascii="Liberation Serif" w:hAnsi="Liberation Serif"/>
          <w:sz w:val="28"/>
          <w:szCs w:val="28"/>
        </w:rPr>
        <w:t>ники (владельцы) животных, так и граждане, не обладающие какими-либо правомочиями в отношении них.</w:t>
      </w:r>
    </w:p>
    <w:p w14:paraId="0EC77027" w14:textId="2D9FD995" w:rsidR="00BF31A9" w:rsidRDefault="00BF31A9" w:rsidP="00A6228E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Жестокое обращение с животными при вышеуказанных обстоятельствах наказывается штрафом в размере до 80 тысяч рублей или в размере заработной платы или иного дохода осужденного за период до 6 месяцев, либо обязательными работами на срок до 360 часов, либо исправительными работами на срок до 1 года, либо ограничением свободы на срок до 1 года, либо арестом на срок до 6 месяцев, либо лишением свободы на срок до 3 лет.</w:t>
      </w:r>
    </w:p>
    <w:p w14:paraId="686AEFEF" w14:textId="4D46B870" w:rsidR="00BF31A9" w:rsidRDefault="00BF31A9" w:rsidP="00A6228E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Согласно уголовного законодательства то же деяние, совершенное: группой лиц, группой лиц по предварительному сговору или организованной группой; в присутствии малолетнего (ребенка, не достигшего 14 лет); с применением </w:t>
      </w:r>
      <w:r w:rsidR="00037410">
        <w:rPr>
          <w:rFonts w:ascii="Liberation Serif" w:hAnsi="Liberation Serif"/>
          <w:sz w:val="28"/>
          <w:szCs w:val="28"/>
        </w:rPr>
        <w:t>садистских</w:t>
      </w:r>
      <w:r>
        <w:rPr>
          <w:rFonts w:ascii="Liberation Serif" w:hAnsi="Liberation Serif"/>
          <w:sz w:val="28"/>
          <w:szCs w:val="28"/>
        </w:rPr>
        <w:t xml:space="preserve"> методов; с публичной демонстрацией, в том числе в средствах массовой информации или информационно-телекоммуника</w:t>
      </w:r>
      <w:r w:rsidR="00037410">
        <w:rPr>
          <w:rFonts w:ascii="Liberation Serif" w:hAnsi="Liberation Serif"/>
          <w:sz w:val="28"/>
          <w:szCs w:val="28"/>
        </w:rPr>
        <w:t>ционных сетях (включая сеть «Интернет»); в отношении нескольких животных, - наказывается штрафом в размере от 100 тысяч до 300 тысяч рублей или в размере заработной платы или иного дохода осужденного за период от 1 года до 2 лет, либо исправительными работами на срок до 2 лет, либо принудительными работами на срок до 5 лет, либо лишением свободы на срок от 3 до 5 лет.</w:t>
      </w:r>
    </w:p>
    <w:p w14:paraId="2D1E785B" w14:textId="31C9B5A7" w:rsidR="00037410" w:rsidRPr="00A6228E" w:rsidRDefault="00037410" w:rsidP="00A6228E">
      <w:pPr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Лица, которые не достигли 16 лет, к уголовной ответственности по данной статье не привлекаются, но на основании действующего законодательства, все сведения об их жестоком обращении направляются в комиссию по делам несовершеннолетних и защите их прав для решения вопроса о применении мер воспитательного воздействия.</w:t>
      </w:r>
    </w:p>
    <w:sectPr w:rsidR="00037410" w:rsidRPr="00A6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8F"/>
    <w:rsid w:val="00037410"/>
    <w:rsid w:val="000D0325"/>
    <w:rsid w:val="0055468F"/>
    <w:rsid w:val="00A6228E"/>
    <w:rsid w:val="00BF31A9"/>
    <w:rsid w:val="00FC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3CDD"/>
  <w15:chartTrackingRefBased/>
  <w15:docId w15:val="{734064DE-8BA9-4963-B1EF-AC800266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dcterms:created xsi:type="dcterms:W3CDTF">2022-08-11T04:10:00Z</dcterms:created>
  <dcterms:modified xsi:type="dcterms:W3CDTF">2022-08-11T04:43:00Z</dcterms:modified>
</cp:coreProperties>
</file>